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CD" w:rsidRDefault="007C3FCD" w:rsidP="00063B9D">
      <w:pPr>
        <w:spacing w:after="0" w:line="240" w:lineRule="auto"/>
        <w:rPr>
          <w:rFonts w:cs="Tahoma"/>
          <w:b/>
          <w:sz w:val="28"/>
          <w:szCs w:val="28"/>
        </w:rPr>
      </w:pPr>
      <w:r w:rsidRPr="007C3FCD">
        <w:rPr>
          <w:rFonts w:cs="Tahoma"/>
          <w:b/>
          <w:noProof/>
          <w:sz w:val="28"/>
          <w:szCs w:val="28"/>
          <w:lang w:eastAsia="de-DE"/>
        </w:rPr>
        <w:drawing>
          <wp:anchor distT="0" distB="0" distL="114300" distR="114300" simplePos="0" relativeHeight="251657216" behindDoc="0" locked="0" layoutInCell="1" allowOverlap="1">
            <wp:simplePos x="0" y="0"/>
            <wp:positionH relativeFrom="column">
              <wp:posOffset>4490914</wp:posOffset>
            </wp:positionH>
            <wp:positionV relativeFrom="paragraph">
              <wp:posOffset>-553085</wp:posOffset>
            </wp:positionV>
            <wp:extent cx="1871751" cy="9620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958" cy="969841"/>
                    </a:xfrm>
                    <a:prstGeom prst="rect">
                      <a:avLst/>
                    </a:prstGeom>
                    <a:noFill/>
                    <a:ln>
                      <a:noFill/>
                    </a:ln>
                  </pic:spPr>
                </pic:pic>
              </a:graphicData>
            </a:graphic>
          </wp:anchor>
        </w:drawing>
      </w:r>
      <w:r w:rsidR="00DC7B0E">
        <w:rPr>
          <w:rFonts w:cs="Tahoma"/>
          <w:b/>
          <w:noProof/>
          <w:sz w:val="28"/>
          <w:szCs w:val="28"/>
          <w:lang w:eastAsia="de-DE"/>
        </w:rPr>
        <w:pict>
          <v:shapetype id="_x0000_t202" coordsize="21600,21600" o:spt="202" path="m,l,21600r21600,l21600,xe">
            <v:stroke joinstyle="miter"/>
            <v:path gradientshapeok="t" o:connecttype="rect"/>
          </v:shapetype>
          <v:shape id="Textfeld 2" o:spid="_x0000_s1026" type="#_x0000_t202" style="position:absolute;margin-left:368.65pt;margin-top:29.3pt;width:121.9pt;height:60.75pt;z-index:-251658240;visibility:visible;mso-wrap-distance-top:3.6pt;mso-wrap-distance-bottom:3.6pt;mso-position-horizontal-relative:text;mso-position-vertical-relative:page;mso-width-relative:margin;mso-height-relative:margin" wrapcoords="-133 -267 -133 21600 21733 21600 21733 -267 -133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" fillcolor="white [3201]" strokecolor="#f79646 [3209]" strokeweight="1.5pt">
            <v:textbox>
              <w:txbxContent>
                <w:p w:rsidR="000430C0" w:rsidRPr="00401E65" w:rsidRDefault="000430C0" w:rsidP="006538AC">
                  <w:pPr>
                    <w:rPr>
                      <w:rFonts w:cs="Tahoma"/>
                      <w:color w:val="92D050"/>
                      <w:sz w:val="24"/>
                      <w:szCs w:val="24"/>
                    </w:rPr>
                  </w:pPr>
                  <w:r w:rsidRPr="00401E65">
                    <w:rPr>
                      <w:rFonts w:cs="Tahoma"/>
                      <w:color w:val="92D050"/>
                      <w:sz w:val="24"/>
                      <w:szCs w:val="24"/>
                    </w:rPr>
                    <w:t>(J)DAV Sektionslogo</w:t>
                  </w:r>
                </w:p>
              </w:txbxContent>
            </v:textbox>
            <w10:wrap type="tight" anchory="page"/>
          </v:shape>
        </w:pict>
      </w:r>
      <w:r w:rsidR="00975E8F" w:rsidRPr="00975E8F">
        <w:rPr>
          <w:rFonts w:cs="Tahoma"/>
          <w:b/>
          <w:sz w:val="28"/>
          <w:szCs w:val="28"/>
        </w:rPr>
        <w:t xml:space="preserve">Antrag an </w:t>
      </w:r>
      <w:r w:rsidR="006538AC">
        <w:rPr>
          <w:rFonts w:cs="Tahoma"/>
          <w:b/>
          <w:sz w:val="28"/>
          <w:szCs w:val="28"/>
        </w:rPr>
        <w:t xml:space="preserve">die Jugendvollversammlung </w:t>
      </w:r>
    </w:p>
    <w:p w:rsidR="00975E8F" w:rsidRPr="007C3FCD" w:rsidRDefault="006538AC" w:rsidP="00063B9D">
      <w:pPr>
        <w:spacing w:after="0" w:line="240" w:lineRule="auto"/>
        <w:rPr>
          <w:rFonts w:cs="Tahoma"/>
          <w:b/>
          <w:sz w:val="28"/>
          <w:szCs w:val="28"/>
        </w:rPr>
      </w:pPr>
      <w:r>
        <w:rPr>
          <w:rFonts w:cs="Tahoma"/>
          <w:b/>
          <w:sz w:val="28"/>
          <w:szCs w:val="28"/>
        </w:rPr>
        <w:t xml:space="preserve">der Sektion </w:t>
      </w:r>
      <w:r w:rsidR="007C3FCD" w:rsidRPr="007C3FCD">
        <w:rPr>
          <w:rFonts w:cs="Tahoma"/>
          <w:b/>
          <w:sz w:val="28"/>
          <w:szCs w:val="28"/>
        </w:rPr>
        <w:t>Wiesbaden</w:t>
      </w:r>
      <w:r w:rsidR="00DC135B">
        <w:rPr>
          <w:rFonts w:cs="Tahoma"/>
          <w:b/>
          <w:sz w:val="28"/>
          <w:szCs w:val="28"/>
        </w:rPr>
        <w:t xml:space="preserve"> am 16.11.2019</w:t>
      </w:r>
    </w:p>
    <w:p w:rsidR="00975E8F" w:rsidRDefault="00975E8F" w:rsidP="00063B9D">
      <w:pPr>
        <w:spacing w:after="0" w:line="240" w:lineRule="auto"/>
        <w:rPr>
          <w:rFonts w:cs="Tahoma"/>
          <w:b/>
        </w:rPr>
      </w:pPr>
    </w:p>
    <w:p w:rsidR="00975E8F" w:rsidRDefault="00975E8F" w:rsidP="00063B9D">
      <w:pPr>
        <w:spacing w:after="0" w:line="240" w:lineRule="auto"/>
        <w:rPr>
          <w:rFonts w:cs="Tahoma"/>
          <w:b/>
        </w:rPr>
      </w:pPr>
    </w:p>
    <w:p w:rsidR="00975E8F" w:rsidRDefault="00975E8F" w:rsidP="00063B9D">
      <w:pPr>
        <w:spacing w:after="0" w:line="240" w:lineRule="auto"/>
        <w:rPr>
          <w:rFonts w:cs="Tahoma"/>
          <w:b/>
        </w:rPr>
      </w:pPr>
    </w:p>
    <w:p w:rsidR="00457FEE" w:rsidRDefault="00FA2AB8" w:rsidP="00CE18B6">
      <w:pPr>
        <w:spacing w:after="0" w:line="240" w:lineRule="auto"/>
        <w:rPr>
          <w:rFonts w:cs="Tahoma"/>
          <w:u w:val="single"/>
        </w:rPr>
      </w:pPr>
      <w:r>
        <w:rPr>
          <w:b/>
        </w:rPr>
        <w:t>Unsere JDAV ist für alle da!</w:t>
      </w:r>
      <w:r w:rsidR="00A16F15">
        <w:rPr>
          <w:b/>
        </w:rPr>
        <w:br/>
      </w:r>
      <w:r w:rsidR="00A16F15" w:rsidRPr="00ED5A10">
        <w:rPr>
          <w:b/>
        </w:rPr>
        <w:t>Erklärung für ein vielfältiges, offenes und tolerantes Miteinander in der JDAV Wiesbaden</w:t>
      </w:r>
    </w:p>
    <w:p w:rsidR="00FB4401" w:rsidRDefault="00FB4401" w:rsidP="00CE18B6">
      <w:pPr>
        <w:spacing w:after="0" w:line="240" w:lineRule="auto"/>
        <w:rPr>
          <w:rFonts w:cs="Tahoma"/>
          <w:u w:val="single"/>
        </w:rPr>
      </w:pPr>
    </w:p>
    <w:p w:rsidR="00CE18B6" w:rsidRPr="00063B9D" w:rsidRDefault="00CE18B6" w:rsidP="00CE18B6">
      <w:pPr>
        <w:spacing w:after="0" w:line="240" w:lineRule="auto"/>
        <w:rPr>
          <w:rFonts w:cs="Tahoma"/>
          <w:u w:val="single"/>
        </w:rPr>
      </w:pPr>
      <w:r w:rsidRPr="00063B9D">
        <w:rPr>
          <w:rFonts w:cs="Tahoma"/>
          <w:u w:val="single"/>
        </w:rPr>
        <w:t>Antragsteller</w:t>
      </w:r>
      <w:r w:rsidR="00D22384">
        <w:rPr>
          <w:rFonts w:cs="Tahoma"/>
          <w:u w:val="single"/>
        </w:rPr>
        <w:t>*in</w:t>
      </w:r>
      <w:r w:rsidR="00A16F15">
        <w:rPr>
          <w:rFonts w:cs="Tahoma"/>
          <w:u w:val="single"/>
        </w:rPr>
        <w:t>:</w:t>
      </w:r>
    </w:p>
    <w:p w:rsidR="00FB4401" w:rsidRDefault="00FB4401" w:rsidP="00FB4401">
      <w:pPr>
        <w:spacing w:after="0" w:line="240" w:lineRule="auto"/>
        <w:rPr>
          <w:rFonts w:cs="Tahoma"/>
          <w:u w:val="single"/>
        </w:rPr>
      </w:pPr>
    </w:p>
    <w:p w:rsidR="00A16F15" w:rsidRPr="00A16F15" w:rsidRDefault="00A16F15" w:rsidP="00FB4401">
      <w:pPr>
        <w:spacing w:after="0" w:line="240" w:lineRule="auto"/>
        <w:rPr>
          <w:rFonts w:cs="Tahoma"/>
          <w:lang w:val="en-US"/>
        </w:rPr>
      </w:pPr>
      <w:r w:rsidRPr="00A16F15">
        <w:rPr>
          <w:rFonts w:cs="Tahoma"/>
          <w:lang w:val="en-US"/>
        </w:rPr>
        <w:t xml:space="preserve">Mathilda </w:t>
      </w:r>
      <w:r w:rsidR="00C937E3">
        <w:rPr>
          <w:rFonts w:cs="Tahoma"/>
          <w:lang w:val="en-US"/>
        </w:rPr>
        <w:t>Schu</w:t>
      </w:r>
      <w:r w:rsidRPr="00A16F15">
        <w:rPr>
          <w:rFonts w:cs="Tahoma"/>
          <w:lang w:val="en-US"/>
        </w:rPr>
        <w:t>mann, Tony Petzold, Christiane Jaspers</w:t>
      </w:r>
    </w:p>
    <w:p w:rsidR="00DC135B" w:rsidRPr="00A16F15" w:rsidRDefault="00DC135B" w:rsidP="00FB4401">
      <w:pPr>
        <w:spacing w:after="0" w:line="240" w:lineRule="auto"/>
        <w:rPr>
          <w:rFonts w:cs="Tahoma"/>
          <w:u w:val="single"/>
          <w:lang w:val="en-US"/>
        </w:rPr>
      </w:pPr>
    </w:p>
    <w:p w:rsidR="00DC135B" w:rsidRPr="00A16F15" w:rsidRDefault="00DC135B" w:rsidP="00FB4401">
      <w:pPr>
        <w:spacing w:after="0" w:line="240" w:lineRule="auto"/>
        <w:rPr>
          <w:rFonts w:cs="Tahoma"/>
          <w:u w:val="single"/>
          <w:lang w:val="en-US"/>
        </w:rPr>
      </w:pPr>
    </w:p>
    <w:p w:rsidR="00FB4401" w:rsidRDefault="00FB4401" w:rsidP="00FB4401">
      <w:pPr>
        <w:spacing w:after="0" w:line="240" w:lineRule="auto"/>
        <w:rPr>
          <w:rFonts w:cs="Tahoma"/>
          <w:u w:val="single"/>
        </w:rPr>
      </w:pPr>
      <w:r>
        <w:rPr>
          <w:rFonts w:cs="Tahoma"/>
          <w:u w:val="single"/>
        </w:rPr>
        <w:t>Antrags</w:t>
      </w:r>
      <w:r w:rsidRPr="00975E8F">
        <w:rPr>
          <w:rFonts w:cs="Tahoma"/>
          <w:u w:val="single"/>
        </w:rPr>
        <w:t>text</w:t>
      </w:r>
    </w:p>
    <w:p w:rsidR="00A16F15" w:rsidRPr="00975E8F" w:rsidRDefault="00A16F15" w:rsidP="00FB4401">
      <w:pPr>
        <w:spacing w:after="0" w:line="240" w:lineRule="auto"/>
        <w:rPr>
          <w:rFonts w:cs="Tahoma"/>
          <w:u w:val="single"/>
        </w:rPr>
      </w:pPr>
    </w:p>
    <w:p w:rsidR="00C30A1D" w:rsidRDefault="00A16F15" w:rsidP="004D1612">
      <w:pPr>
        <w:spacing w:after="0" w:line="240" w:lineRule="auto"/>
        <w:jc w:val="both"/>
        <w:rPr>
          <w:rFonts w:cs="Tahoma"/>
        </w:rPr>
      </w:pPr>
      <w:r w:rsidRPr="00A16F15">
        <w:rPr>
          <w:rFonts w:cs="Tahoma"/>
        </w:rPr>
        <w:t>Wir</w:t>
      </w:r>
      <w:r>
        <w:rPr>
          <w:rFonts w:cs="Tahoma"/>
        </w:rPr>
        <w:t xml:space="preserve"> beantragen,</w:t>
      </w:r>
      <w:r w:rsidRPr="00A16F15">
        <w:rPr>
          <w:rFonts w:cs="Tahoma"/>
        </w:rPr>
        <w:t xml:space="preserve"> dass </w:t>
      </w:r>
      <w:r w:rsidR="004D1612">
        <w:rPr>
          <w:rFonts w:cs="Tahoma"/>
        </w:rPr>
        <w:t xml:space="preserve">alle aktiven Mitglieder und Gremien der JDAV Wiesbaden gemeinsam eine Erklärung für ein </w:t>
      </w:r>
      <w:r w:rsidR="004D1612" w:rsidRPr="004D1612">
        <w:rPr>
          <w:rFonts w:cs="Tahoma"/>
        </w:rPr>
        <w:t>vielfältiges, offenes und tolerantes M</w:t>
      </w:r>
      <w:r w:rsidR="004D1612">
        <w:rPr>
          <w:rFonts w:cs="Tahoma"/>
        </w:rPr>
        <w:t xml:space="preserve">iteinander erarbeiten und zumindest in den Sektionsmedien veröffentlichen. </w:t>
      </w:r>
      <w:r w:rsidR="004D1612" w:rsidRPr="00A16F15">
        <w:rPr>
          <w:rFonts w:cs="Tahoma"/>
        </w:rPr>
        <w:t>Die Erklärung soll unsere gemeinsamen Werte und Vorstellungen, wie wir miteinan</w:t>
      </w:r>
      <w:r w:rsidR="004D1612">
        <w:rPr>
          <w:rFonts w:cs="Tahoma"/>
        </w:rPr>
        <w:t>der um</w:t>
      </w:r>
      <w:bookmarkStart w:id="0" w:name="_GoBack"/>
      <w:bookmarkEnd w:id="0"/>
      <w:r w:rsidR="004D1612">
        <w:rPr>
          <w:rFonts w:cs="Tahoma"/>
        </w:rPr>
        <w:t xml:space="preserve">gehen wollen, festhalten. Sie </w:t>
      </w:r>
      <w:r w:rsidR="004D1612" w:rsidRPr="00A16F15">
        <w:rPr>
          <w:rFonts w:cs="Tahoma"/>
        </w:rPr>
        <w:t>soll uns allen in der JDAV Wiesbaden als Erinnerung an unsere Wünsche für ein gelingendes Miteinander, aber auch als Vereinbarung dienen.</w:t>
      </w:r>
      <w:r w:rsidR="004D1612">
        <w:rPr>
          <w:rFonts w:cs="Tahoma"/>
        </w:rPr>
        <w:t xml:space="preserve"> </w:t>
      </w:r>
    </w:p>
    <w:p w:rsidR="00FA2AB8" w:rsidRPr="00C30A1D" w:rsidRDefault="00FA2AB8" w:rsidP="004D1612">
      <w:pPr>
        <w:spacing w:after="0" w:line="240" w:lineRule="auto"/>
        <w:jc w:val="both"/>
        <w:rPr>
          <w:rFonts w:cs="Tahoma"/>
        </w:rPr>
      </w:pPr>
    </w:p>
    <w:p w:rsidR="00C30A1D" w:rsidRPr="00760EB9" w:rsidRDefault="00C30A1D" w:rsidP="00C30A1D">
      <w:pPr>
        <w:spacing w:after="0" w:line="240" w:lineRule="auto"/>
        <w:jc w:val="both"/>
        <w:rPr>
          <w:rFonts w:cs="Tahoma"/>
        </w:rPr>
      </w:pPr>
      <w:r w:rsidRPr="00760EB9">
        <w:rPr>
          <w:rFonts w:cs="Tahoma"/>
        </w:rPr>
        <w:t xml:space="preserve">Ablauf des Entwicklungsprozesses </w:t>
      </w:r>
    </w:p>
    <w:p w:rsidR="00C30A1D" w:rsidRPr="00C30A1D" w:rsidRDefault="00C30A1D" w:rsidP="00C30A1D">
      <w:pPr>
        <w:spacing w:after="0" w:line="240" w:lineRule="auto"/>
        <w:jc w:val="both"/>
        <w:rPr>
          <w:rFonts w:cs="Tahoma"/>
        </w:rPr>
      </w:pPr>
    </w:p>
    <w:p w:rsidR="00C30A1D" w:rsidRPr="00C30A1D" w:rsidRDefault="00C30A1D" w:rsidP="00C30A1D">
      <w:pPr>
        <w:pStyle w:val="Listenabsatz"/>
        <w:numPr>
          <w:ilvl w:val="0"/>
          <w:numId w:val="7"/>
        </w:numPr>
        <w:spacing w:after="0" w:line="240" w:lineRule="auto"/>
        <w:jc w:val="both"/>
        <w:rPr>
          <w:rFonts w:cs="Tahoma"/>
          <w:sz w:val="22"/>
        </w:rPr>
      </w:pPr>
      <w:r w:rsidRPr="00C30A1D">
        <w:rPr>
          <w:rFonts w:cs="Tahoma"/>
          <w:sz w:val="22"/>
        </w:rPr>
        <w:t>Alle aktiven Mitglieder der JDAV Wiesbaden entwickeln in ihren Gruppen bis März 2020 konkret ausformulierte Vorschläge, welche Grundsätze</w:t>
      </w:r>
      <w:r w:rsidR="000430C0">
        <w:rPr>
          <w:rFonts w:cs="Tahoma"/>
          <w:sz w:val="22"/>
        </w:rPr>
        <w:t xml:space="preserve"> und Umgangsformen</w:t>
      </w:r>
      <w:r w:rsidRPr="00C30A1D">
        <w:rPr>
          <w:rFonts w:cs="Tahoma"/>
          <w:sz w:val="22"/>
        </w:rPr>
        <w:t xml:space="preserve"> wir für ein vielfältiges, offenes und tolerantes Miteinander in der JDAV Wiesbaden brauchen. Die Jugendleiter*Innen sollen die Gruppen dabei altersgemäß unterstützen und entsprechende Angebote zur Unterstützung dieses Prozesses liefern.</w:t>
      </w:r>
    </w:p>
    <w:p w:rsidR="00C30A1D" w:rsidRPr="00C30A1D" w:rsidRDefault="00C30A1D" w:rsidP="00C30A1D">
      <w:pPr>
        <w:pStyle w:val="Listenabsatz"/>
        <w:spacing w:after="0" w:line="240" w:lineRule="auto"/>
        <w:jc w:val="both"/>
        <w:rPr>
          <w:rFonts w:cs="Tahoma"/>
          <w:sz w:val="22"/>
        </w:rPr>
      </w:pPr>
    </w:p>
    <w:p w:rsidR="00C30A1D" w:rsidRPr="00C30A1D" w:rsidRDefault="00C30A1D" w:rsidP="00C30A1D">
      <w:pPr>
        <w:pStyle w:val="Listenabsatz"/>
        <w:numPr>
          <w:ilvl w:val="0"/>
          <w:numId w:val="7"/>
        </w:numPr>
        <w:spacing w:after="0" w:line="240" w:lineRule="auto"/>
        <w:jc w:val="both"/>
        <w:rPr>
          <w:rFonts w:cs="Tahoma"/>
          <w:sz w:val="22"/>
        </w:rPr>
      </w:pPr>
      <w:r w:rsidRPr="00C30A1D">
        <w:rPr>
          <w:rFonts w:cs="Tahoma"/>
          <w:sz w:val="22"/>
        </w:rPr>
        <w:t>Diese gemeinsamen Grundsätze sollen (vom Jugendausschuss) in einer allgemeinen Erklärung der gesamten JDAV Wiesbaden zusammengefasst werden, über die im nächsten Jahr auf der Jugendvollversammlung diskutiert und abgestimmt wird.</w:t>
      </w:r>
    </w:p>
    <w:p w:rsidR="00C30A1D" w:rsidRPr="00C30A1D" w:rsidRDefault="00C30A1D" w:rsidP="004D1612">
      <w:pPr>
        <w:spacing w:after="0" w:line="240" w:lineRule="auto"/>
        <w:jc w:val="both"/>
        <w:rPr>
          <w:rFonts w:cs="Tahoma"/>
        </w:rPr>
      </w:pPr>
    </w:p>
    <w:p w:rsidR="00DC135B" w:rsidRDefault="00DC135B" w:rsidP="00CE18B6">
      <w:pPr>
        <w:spacing w:after="0" w:line="240" w:lineRule="auto"/>
        <w:rPr>
          <w:rFonts w:cs="Tahoma"/>
        </w:rPr>
      </w:pPr>
    </w:p>
    <w:p w:rsidR="00CE18B6" w:rsidRDefault="00FB4401" w:rsidP="00CE18B6">
      <w:pPr>
        <w:spacing w:after="0" w:line="240" w:lineRule="auto"/>
        <w:rPr>
          <w:rFonts w:cs="Tahoma"/>
          <w:u w:val="single"/>
        </w:rPr>
      </w:pPr>
      <w:r>
        <w:rPr>
          <w:rFonts w:cs="Tahoma"/>
          <w:u w:val="single"/>
        </w:rPr>
        <w:t>Hintergrund</w:t>
      </w:r>
      <w:r w:rsidR="00975E8F" w:rsidRPr="00063B9D">
        <w:rPr>
          <w:rFonts w:cs="Tahoma"/>
          <w:u w:val="single"/>
        </w:rPr>
        <w:t>/Begründung</w:t>
      </w:r>
    </w:p>
    <w:p w:rsidR="00FF2A83" w:rsidRDefault="00FF2A83" w:rsidP="00CE18B6">
      <w:pPr>
        <w:spacing w:after="0" w:line="240" w:lineRule="auto"/>
        <w:rPr>
          <w:rFonts w:cs="Tahoma"/>
          <w:u w:val="single"/>
        </w:rPr>
      </w:pPr>
    </w:p>
    <w:p w:rsidR="00FF2A83" w:rsidRDefault="00FF2A83" w:rsidP="00FF2A83">
      <w:pPr>
        <w:spacing w:after="0" w:line="240" w:lineRule="auto"/>
        <w:rPr>
          <w:rFonts w:cs="Tahoma"/>
        </w:rPr>
      </w:pPr>
      <w:r w:rsidRPr="00FF2A83">
        <w:rPr>
          <w:rFonts w:cs="Tahoma"/>
        </w:rPr>
        <w:t xml:space="preserve">Wir in der JDAV Wiesbaden sind junge Menschen, die zusammen </w:t>
      </w:r>
    </w:p>
    <w:p w:rsidR="000430C0" w:rsidRPr="00FF2A83" w:rsidRDefault="000430C0" w:rsidP="00FF2A83">
      <w:pPr>
        <w:spacing w:after="0" w:line="240" w:lineRule="auto"/>
        <w:rPr>
          <w:rFonts w:cs="Tahoma"/>
        </w:rPr>
      </w:pPr>
    </w:p>
    <w:p w:rsidR="00FF2A83" w:rsidRPr="00FF2A83" w:rsidRDefault="00FF2A83" w:rsidP="00FF2A83">
      <w:pPr>
        <w:spacing w:after="0" w:line="240" w:lineRule="auto"/>
        <w:rPr>
          <w:rFonts w:cs="Tahoma"/>
        </w:rPr>
      </w:pPr>
      <w:r w:rsidRPr="00FF2A83">
        <w:rPr>
          <w:rFonts w:cs="Tahoma"/>
        </w:rPr>
        <w:t>-</w:t>
      </w:r>
      <w:r w:rsidRPr="00FF2A83">
        <w:rPr>
          <w:rFonts w:cs="Tahoma"/>
        </w:rPr>
        <w:tab/>
        <w:t xml:space="preserve">die Natur, </w:t>
      </w:r>
    </w:p>
    <w:p w:rsidR="00FF2A83" w:rsidRPr="00FF2A83" w:rsidRDefault="00FF2A83" w:rsidP="00FF2A83">
      <w:pPr>
        <w:spacing w:after="0" w:line="240" w:lineRule="auto"/>
        <w:rPr>
          <w:rFonts w:cs="Tahoma"/>
        </w:rPr>
      </w:pPr>
      <w:r w:rsidRPr="00FF2A83">
        <w:rPr>
          <w:rFonts w:cs="Tahoma"/>
        </w:rPr>
        <w:t>-</w:t>
      </w:r>
      <w:r w:rsidRPr="00FF2A83">
        <w:rPr>
          <w:rFonts w:cs="Tahoma"/>
        </w:rPr>
        <w:tab/>
        <w:t xml:space="preserve">Berg- und Outdoor-Sportarten </w:t>
      </w:r>
    </w:p>
    <w:p w:rsidR="00FF2A83" w:rsidRDefault="00FF2A83" w:rsidP="00FF2A83">
      <w:pPr>
        <w:spacing w:after="0" w:line="240" w:lineRule="auto"/>
        <w:rPr>
          <w:rFonts w:cs="Tahoma"/>
        </w:rPr>
      </w:pPr>
      <w:r w:rsidRPr="00FF2A83">
        <w:rPr>
          <w:rFonts w:cs="Tahoma"/>
        </w:rPr>
        <w:t>-</w:t>
      </w:r>
      <w:r w:rsidRPr="00FF2A83">
        <w:rPr>
          <w:rFonts w:cs="Tahoma"/>
        </w:rPr>
        <w:tab/>
        <w:t xml:space="preserve">und eine starke Gemeinschaft erleben wollen. </w:t>
      </w:r>
    </w:p>
    <w:p w:rsidR="000430C0" w:rsidRPr="00FF2A83" w:rsidRDefault="000430C0" w:rsidP="00FF2A83">
      <w:pPr>
        <w:spacing w:after="0" w:line="240" w:lineRule="auto"/>
        <w:rPr>
          <w:rFonts w:cs="Tahoma"/>
        </w:rPr>
      </w:pPr>
    </w:p>
    <w:p w:rsidR="00FF2A83" w:rsidRDefault="00FF2A83" w:rsidP="00FF2A83">
      <w:pPr>
        <w:spacing w:after="0" w:line="240" w:lineRule="auto"/>
        <w:rPr>
          <w:rFonts w:cs="Tahoma"/>
        </w:rPr>
      </w:pPr>
      <w:r w:rsidRPr="00FF2A83">
        <w:rPr>
          <w:rFonts w:cs="Tahoma"/>
        </w:rPr>
        <w:t>In der JDAV haben wir alle gemeinsame Interessen. Aber wir sind auch alle verschieden. Unsere gemeinsamen Unternehmungen können nur gelingen, wenn wir uns z.B. beim Klettern a</w:t>
      </w:r>
      <w:r w:rsidR="00FA2AB8">
        <w:rPr>
          <w:rFonts w:cs="Tahoma"/>
        </w:rPr>
        <w:t xml:space="preserve">ufeinander verlassen können und </w:t>
      </w:r>
      <w:r w:rsidRPr="00FF2A83">
        <w:rPr>
          <w:rFonts w:cs="Tahoma"/>
        </w:rPr>
        <w:t>fürein</w:t>
      </w:r>
      <w:r w:rsidR="00FA2AB8">
        <w:rPr>
          <w:rFonts w:cs="Tahoma"/>
        </w:rPr>
        <w:t>ander Verantwortung übernehmen.</w:t>
      </w:r>
    </w:p>
    <w:p w:rsidR="000430C0" w:rsidRPr="00FF2A83" w:rsidRDefault="000430C0" w:rsidP="00FA2AB8">
      <w:pPr>
        <w:spacing w:after="0" w:line="240" w:lineRule="auto"/>
        <w:rPr>
          <w:rFonts w:cs="Tahoma"/>
        </w:rPr>
      </w:pPr>
    </w:p>
    <w:p w:rsidR="00FF2A83" w:rsidRDefault="00FF2A83" w:rsidP="00FF2A83">
      <w:pPr>
        <w:spacing w:after="0" w:line="240" w:lineRule="auto"/>
        <w:rPr>
          <w:rFonts w:cs="Tahoma"/>
        </w:rPr>
      </w:pPr>
      <w:r w:rsidRPr="00FF2A83">
        <w:rPr>
          <w:rFonts w:cs="Tahoma"/>
        </w:rPr>
        <w:t>Leider ist es in unserer Gesellschaft nicht immer selbstverständlich, dass die Vielfalt der Menschen als wertvolle Chance für ein bereicherndes Miteinander betrachtet wird. Gerade in den letzten Jahren erleben wir immer öfter, dass Menschen Angst vor Verschiedenheit haben und andere ausgrenzen oder anfeinden.</w:t>
      </w:r>
    </w:p>
    <w:p w:rsidR="000430C0" w:rsidRDefault="000430C0" w:rsidP="00FF2A83">
      <w:pPr>
        <w:spacing w:after="0" w:line="240" w:lineRule="auto"/>
        <w:rPr>
          <w:rFonts w:cs="Tahoma"/>
        </w:rPr>
      </w:pPr>
    </w:p>
    <w:p w:rsidR="000430C0" w:rsidRDefault="000430C0" w:rsidP="000430C0">
      <w:pPr>
        <w:spacing w:after="0" w:line="240" w:lineRule="auto"/>
        <w:jc w:val="both"/>
        <w:rPr>
          <w:rFonts w:cs="Tahoma"/>
        </w:rPr>
      </w:pPr>
      <w:r>
        <w:rPr>
          <w:rFonts w:cs="Tahoma"/>
        </w:rPr>
        <w:lastRenderedPageBreak/>
        <w:t xml:space="preserve">Deshalb wollen wir alle aktiven Mitglieder der JDAV Wiesbaden einladen, mit uns an einer Erklärung für ein </w:t>
      </w:r>
      <w:r w:rsidRPr="000430C0">
        <w:rPr>
          <w:rFonts w:cs="Tahoma"/>
        </w:rPr>
        <w:t>vielfältiges, offenes und tolerantes Miteinander in der JDAV Wiesbaden</w:t>
      </w:r>
      <w:r>
        <w:rPr>
          <w:rFonts w:cs="Tahoma"/>
        </w:rPr>
        <w:t xml:space="preserve"> zu arbeiten. Wir wollen miteinander vereinbaren, wie wir unser Miteinander gestalten können, damit wir wirklich eine starke Gemeinschaft sind.  </w:t>
      </w:r>
    </w:p>
    <w:p w:rsidR="000430C0" w:rsidRDefault="000430C0" w:rsidP="000430C0">
      <w:pPr>
        <w:spacing w:after="0" w:line="240" w:lineRule="auto"/>
        <w:jc w:val="both"/>
        <w:rPr>
          <w:rFonts w:cs="Tahoma"/>
        </w:rPr>
      </w:pPr>
    </w:p>
    <w:p w:rsidR="00FA2AB8" w:rsidRPr="00C30A1D" w:rsidRDefault="000430C0" w:rsidP="00FA2AB8">
      <w:pPr>
        <w:spacing w:after="0" w:line="240" w:lineRule="auto"/>
        <w:jc w:val="both"/>
        <w:rPr>
          <w:rFonts w:cs="Tahoma"/>
        </w:rPr>
      </w:pPr>
      <w:r w:rsidRPr="00C30A1D">
        <w:rPr>
          <w:rFonts w:cs="Tahoma"/>
        </w:rPr>
        <w:t>Eine solche Erklärung ist nicht nur notwendig, um unserer Verantwortung als Trägerin der freien Jugendhilfe nachzukommen. Wir finden diesen gemeinsamen Entwicklungsprozess auch aufgrund der gesellschaftlichen und politischen Entwicklung in Deutschland und Europa</w:t>
      </w:r>
      <w:r>
        <w:rPr>
          <w:rFonts w:cs="Tahoma"/>
        </w:rPr>
        <w:t xml:space="preserve"> besonders wichtig und bereichernd.</w:t>
      </w:r>
      <w:r w:rsidR="00FA2AB8">
        <w:rPr>
          <w:rFonts w:cs="Tahoma"/>
        </w:rPr>
        <w:t xml:space="preserve"> </w:t>
      </w:r>
      <w:r w:rsidR="00FA2AB8" w:rsidRPr="00A16F15">
        <w:rPr>
          <w:rFonts w:cs="Tahoma"/>
        </w:rPr>
        <w:t xml:space="preserve">Nicht zuletzt </w:t>
      </w:r>
      <w:r w:rsidR="00FA2AB8">
        <w:rPr>
          <w:rFonts w:cs="Tahoma"/>
        </w:rPr>
        <w:t>wollen</w:t>
      </w:r>
      <w:r w:rsidR="00FA2AB8" w:rsidRPr="00A16F15">
        <w:rPr>
          <w:rFonts w:cs="Tahoma"/>
        </w:rPr>
        <w:t xml:space="preserve"> wir damit auch ein Zeichen über die </w:t>
      </w:r>
      <w:r w:rsidR="00FA2AB8" w:rsidRPr="00C30A1D">
        <w:rPr>
          <w:rFonts w:cs="Tahoma"/>
        </w:rPr>
        <w:t>Grenzen unserer Sektionsjugend hinaus</w:t>
      </w:r>
      <w:r w:rsidR="00FA2AB8">
        <w:rPr>
          <w:rFonts w:cs="Tahoma"/>
        </w:rPr>
        <w:t xml:space="preserve"> setzen</w:t>
      </w:r>
      <w:r w:rsidR="00FA2AB8" w:rsidRPr="00C30A1D">
        <w:rPr>
          <w:rFonts w:cs="Tahoma"/>
        </w:rPr>
        <w:t xml:space="preserve">. </w:t>
      </w:r>
    </w:p>
    <w:p w:rsidR="000430C0" w:rsidRDefault="000430C0" w:rsidP="000430C0">
      <w:pPr>
        <w:spacing w:after="0" w:line="240" w:lineRule="auto"/>
        <w:jc w:val="both"/>
        <w:rPr>
          <w:rFonts w:cs="Tahoma"/>
        </w:rPr>
      </w:pPr>
    </w:p>
    <w:p w:rsidR="000430C0" w:rsidRPr="00FF2A83" w:rsidRDefault="000430C0" w:rsidP="00FF2A83">
      <w:pPr>
        <w:spacing w:after="0" w:line="240" w:lineRule="auto"/>
        <w:rPr>
          <w:rFonts w:cs="Tahoma"/>
        </w:rPr>
      </w:pPr>
    </w:p>
    <w:sectPr w:rsidR="000430C0" w:rsidRPr="00FF2A83" w:rsidSect="00975E8F">
      <w:pgSz w:w="11906" w:h="16838"/>
      <w:pgMar w:top="1276" w:right="1417" w:bottom="1134"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C6" w:rsidRDefault="00E440C6" w:rsidP="00241692">
      <w:pPr>
        <w:spacing w:after="0" w:line="240" w:lineRule="auto"/>
      </w:pPr>
      <w:r>
        <w:separator/>
      </w:r>
    </w:p>
  </w:endnote>
  <w:endnote w:type="continuationSeparator" w:id="0">
    <w:p w:rsidR="00E440C6" w:rsidRDefault="00E440C6" w:rsidP="00241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JDPEK+MetaPlusNormalRoman">
    <w:altName w:val="Meta Plus Normal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C6" w:rsidRDefault="00E440C6" w:rsidP="00241692">
      <w:pPr>
        <w:spacing w:after="0" w:line="240" w:lineRule="auto"/>
      </w:pPr>
      <w:r>
        <w:separator/>
      </w:r>
    </w:p>
  </w:footnote>
  <w:footnote w:type="continuationSeparator" w:id="0">
    <w:p w:rsidR="00E440C6" w:rsidRDefault="00E440C6" w:rsidP="00241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3DA5"/>
    <w:multiLevelType w:val="multilevel"/>
    <w:tmpl w:val="68F26FD6"/>
    <w:lvl w:ilvl="0">
      <w:start w:val="9"/>
      <w:numFmt w:val="decimal"/>
      <w:lvlText w:val="%1."/>
      <w:lvlJc w:val="left"/>
      <w:pPr>
        <w:ind w:left="360" w:hanging="360"/>
      </w:pPr>
      <w:rPr>
        <w:rFonts w:eastAsia="Times New Roman" w:cs="Tahoma" w:hint="default"/>
      </w:rPr>
    </w:lvl>
    <w:lvl w:ilvl="1">
      <w:start w:val="1"/>
      <w:numFmt w:val="decimal"/>
      <w:lvlText w:val="%1.%2."/>
      <w:lvlJc w:val="left"/>
      <w:pPr>
        <w:ind w:left="360" w:hanging="360"/>
      </w:pPr>
      <w:rPr>
        <w:rFonts w:eastAsia="Times New Roman" w:cs="Tahoma" w:hint="default"/>
      </w:rPr>
    </w:lvl>
    <w:lvl w:ilvl="2">
      <w:start w:val="1"/>
      <w:numFmt w:val="decimal"/>
      <w:lvlText w:val="%1.%2.%3."/>
      <w:lvlJc w:val="left"/>
      <w:pPr>
        <w:ind w:left="1440" w:hanging="720"/>
      </w:pPr>
      <w:rPr>
        <w:rFonts w:eastAsia="Times New Roman" w:cs="Tahoma" w:hint="default"/>
      </w:rPr>
    </w:lvl>
    <w:lvl w:ilvl="3">
      <w:start w:val="1"/>
      <w:numFmt w:val="decimal"/>
      <w:lvlText w:val="%1.%2.%3.%4."/>
      <w:lvlJc w:val="left"/>
      <w:pPr>
        <w:ind w:left="1800" w:hanging="720"/>
      </w:pPr>
      <w:rPr>
        <w:rFonts w:eastAsia="Times New Roman" w:cs="Tahoma" w:hint="default"/>
      </w:rPr>
    </w:lvl>
    <w:lvl w:ilvl="4">
      <w:start w:val="1"/>
      <w:numFmt w:val="decimal"/>
      <w:lvlText w:val="%1.%2.%3.%4.%5."/>
      <w:lvlJc w:val="left"/>
      <w:pPr>
        <w:ind w:left="2520" w:hanging="1080"/>
      </w:pPr>
      <w:rPr>
        <w:rFonts w:eastAsia="Times New Roman" w:cs="Tahoma" w:hint="default"/>
      </w:rPr>
    </w:lvl>
    <w:lvl w:ilvl="5">
      <w:start w:val="1"/>
      <w:numFmt w:val="decimal"/>
      <w:lvlText w:val="%1.%2.%3.%4.%5.%6."/>
      <w:lvlJc w:val="left"/>
      <w:pPr>
        <w:ind w:left="2880" w:hanging="1080"/>
      </w:pPr>
      <w:rPr>
        <w:rFonts w:eastAsia="Times New Roman" w:cs="Tahoma" w:hint="default"/>
      </w:rPr>
    </w:lvl>
    <w:lvl w:ilvl="6">
      <w:start w:val="1"/>
      <w:numFmt w:val="decimal"/>
      <w:lvlText w:val="%1.%2.%3.%4.%5.%6.%7."/>
      <w:lvlJc w:val="left"/>
      <w:pPr>
        <w:ind w:left="3600" w:hanging="1440"/>
      </w:pPr>
      <w:rPr>
        <w:rFonts w:eastAsia="Times New Roman" w:cs="Tahoma" w:hint="default"/>
      </w:rPr>
    </w:lvl>
    <w:lvl w:ilvl="7">
      <w:start w:val="1"/>
      <w:numFmt w:val="decimal"/>
      <w:lvlText w:val="%1.%2.%3.%4.%5.%6.%7.%8."/>
      <w:lvlJc w:val="left"/>
      <w:pPr>
        <w:ind w:left="3960" w:hanging="1440"/>
      </w:pPr>
      <w:rPr>
        <w:rFonts w:eastAsia="Times New Roman" w:cs="Tahoma" w:hint="default"/>
      </w:rPr>
    </w:lvl>
    <w:lvl w:ilvl="8">
      <w:start w:val="1"/>
      <w:numFmt w:val="decimal"/>
      <w:lvlText w:val="%1.%2.%3.%4.%5.%6.%7.%8.%9."/>
      <w:lvlJc w:val="left"/>
      <w:pPr>
        <w:ind w:left="4680" w:hanging="1800"/>
      </w:pPr>
      <w:rPr>
        <w:rFonts w:eastAsia="Times New Roman" w:cs="Tahoma" w:hint="default"/>
      </w:rPr>
    </w:lvl>
  </w:abstractNum>
  <w:abstractNum w:abstractNumId="1">
    <w:nsid w:val="186A57EE"/>
    <w:multiLevelType w:val="hybridMultilevel"/>
    <w:tmpl w:val="89367CB6"/>
    <w:lvl w:ilvl="0" w:tplc="D946E56E">
      <w:start w:val="1"/>
      <w:numFmt w:val="decimal"/>
      <w:lvlText w:val="%1."/>
      <w:lvlJc w:val="left"/>
      <w:pPr>
        <w:tabs>
          <w:tab w:val="num" w:pos="470"/>
        </w:tabs>
        <w:ind w:left="470" w:hanging="360"/>
      </w:pPr>
      <w:rPr>
        <w:b w:val="0"/>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5AB47F06"/>
    <w:multiLevelType w:val="hybridMultilevel"/>
    <w:tmpl w:val="7D7EB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2A2C6A"/>
    <w:multiLevelType w:val="hybridMultilevel"/>
    <w:tmpl w:val="F892B3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77739D"/>
    <w:multiLevelType w:val="hybridMultilevel"/>
    <w:tmpl w:val="DE9A3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DF2B2D"/>
    <w:multiLevelType w:val="multilevel"/>
    <w:tmpl w:val="4DEA653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6F44568A"/>
    <w:multiLevelType w:val="hybridMultilevel"/>
    <w:tmpl w:val="75002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590"/>
    <w:rsid w:val="000430C0"/>
    <w:rsid w:val="00063B9D"/>
    <w:rsid w:val="00081A49"/>
    <w:rsid w:val="000E0143"/>
    <w:rsid w:val="000E14B3"/>
    <w:rsid w:val="00154DCA"/>
    <w:rsid w:val="00241692"/>
    <w:rsid w:val="002B0611"/>
    <w:rsid w:val="002E7E29"/>
    <w:rsid w:val="00301428"/>
    <w:rsid w:val="003249C0"/>
    <w:rsid w:val="0035645B"/>
    <w:rsid w:val="00360C64"/>
    <w:rsid w:val="003630D7"/>
    <w:rsid w:val="00371390"/>
    <w:rsid w:val="003866FB"/>
    <w:rsid w:val="00387D95"/>
    <w:rsid w:val="004149CD"/>
    <w:rsid w:val="00431FFB"/>
    <w:rsid w:val="004521C7"/>
    <w:rsid w:val="00457FEE"/>
    <w:rsid w:val="00473F4B"/>
    <w:rsid w:val="004D1612"/>
    <w:rsid w:val="004E3EEE"/>
    <w:rsid w:val="00507E3D"/>
    <w:rsid w:val="00560787"/>
    <w:rsid w:val="005F5CD5"/>
    <w:rsid w:val="006538AC"/>
    <w:rsid w:val="00677288"/>
    <w:rsid w:val="006A4C3E"/>
    <w:rsid w:val="006B50D3"/>
    <w:rsid w:val="0070388E"/>
    <w:rsid w:val="007065E2"/>
    <w:rsid w:val="00760EB9"/>
    <w:rsid w:val="007C3FCD"/>
    <w:rsid w:val="008010E9"/>
    <w:rsid w:val="00901D14"/>
    <w:rsid w:val="00903F3D"/>
    <w:rsid w:val="009452E8"/>
    <w:rsid w:val="0097187D"/>
    <w:rsid w:val="00975E8F"/>
    <w:rsid w:val="009E279A"/>
    <w:rsid w:val="009F4150"/>
    <w:rsid w:val="00A10513"/>
    <w:rsid w:val="00A16F15"/>
    <w:rsid w:val="00A309D1"/>
    <w:rsid w:val="00A50590"/>
    <w:rsid w:val="00A86B50"/>
    <w:rsid w:val="00AB2ADE"/>
    <w:rsid w:val="00AC39EA"/>
    <w:rsid w:val="00AD1757"/>
    <w:rsid w:val="00B41E18"/>
    <w:rsid w:val="00C30A1D"/>
    <w:rsid w:val="00C445E6"/>
    <w:rsid w:val="00C470B8"/>
    <w:rsid w:val="00C85858"/>
    <w:rsid w:val="00C937E3"/>
    <w:rsid w:val="00CC4EEF"/>
    <w:rsid w:val="00CE18B6"/>
    <w:rsid w:val="00CF1E5E"/>
    <w:rsid w:val="00D22384"/>
    <w:rsid w:val="00D57610"/>
    <w:rsid w:val="00D8448E"/>
    <w:rsid w:val="00DC135B"/>
    <w:rsid w:val="00DC7B0E"/>
    <w:rsid w:val="00DD3862"/>
    <w:rsid w:val="00DD4433"/>
    <w:rsid w:val="00DF56D3"/>
    <w:rsid w:val="00E01222"/>
    <w:rsid w:val="00E31C39"/>
    <w:rsid w:val="00E440C6"/>
    <w:rsid w:val="00EA2DB5"/>
    <w:rsid w:val="00EB73C2"/>
    <w:rsid w:val="00EC60A4"/>
    <w:rsid w:val="00EE6364"/>
    <w:rsid w:val="00F25ED6"/>
    <w:rsid w:val="00F26BB3"/>
    <w:rsid w:val="00F52AD3"/>
    <w:rsid w:val="00F56E8E"/>
    <w:rsid w:val="00F771D9"/>
    <w:rsid w:val="00FA2AB8"/>
    <w:rsid w:val="00FB4401"/>
    <w:rsid w:val="00FF2A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590"/>
    <w:rPr>
      <w:rFonts w:ascii="Tahoma" w:hAnsi="Tahoma"/>
    </w:rPr>
  </w:style>
  <w:style w:type="paragraph" w:styleId="berschrift1">
    <w:name w:val="heading 1"/>
    <w:basedOn w:val="Standard"/>
    <w:next w:val="Standard"/>
    <w:link w:val="berschrift1Zchn"/>
    <w:uiPriority w:val="9"/>
    <w:qFormat/>
    <w:rsid w:val="00A50590"/>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0590"/>
    <w:rPr>
      <w:rFonts w:ascii="Tahoma" w:eastAsiaTheme="majorEastAsia" w:hAnsi="Tahoma" w:cstheme="majorBidi"/>
      <w:b/>
      <w:bCs/>
      <w:color w:val="365F91" w:themeColor="accent1" w:themeShade="BF"/>
      <w:sz w:val="28"/>
      <w:szCs w:val="28"/>
    </w:rPr>
  </w:style>
  <w:style w:type="paragraph" w:customStyle="1" w:styleId="Default">
    <w:name w:val="Default"/>
    <w:rsid w:val="009E279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470B8"/>
    <w:pPr>
      <w:ind w:left="720"/>
      <w:contextualSpacing/>
    </w:pPr>
    <w:rPr>
      <w:rFonts w:eastAsiaTheme="minorEastAsia"/>
      <w:sz w:val="24"/>
      <w:lang w:eastAsia="de-DE"/>
    </w:rPr>
  </w:style>
  <w:style w:type="paragraph" w:styleId="Kopfzeile">
    <w:name w:val="header"/>
    <w:basedOn w:val="Default"/>
    <w:next w:val="Default"/>
    <w:link w:val="KopfzeileZchn"/>
    <w:uiPriority w:val="99"/>
    <w:rsid w:val="00C470B8"/>
    <w:rPr>
      <w:rFonts w:ascii="DJDPEK+MetaPlusNormalRoman" w:hAnsi="DJDPEK+MetaPlusNormalRoman" w:cstheme="minorBidi"/>
      <w:color w:val="auto"/>
    </w:rPr>
  </w:style>
  <w:style w:type="character" w:customStyle="1" w:styleId="KopfzeileZchn">
    <w:name w:val="Kopfzeile Zchn"/>
    <w:basedOn w:val="Absatz-Standardschriftart"/>
    <w:link w:val="Kopfzeile"/>
    <w:uiPriority w:val="99"/>
    <w:rsid w:val="00C470B8"/>
    <w:rPr>
      <w:rFonts w:ascii="DJDPEK+MetaPlusNormalRoman" w:hAnsi="DJDPEK+MetaPlusNormalRoman"/>
      <w:sz w:val="24"/>
      <w:szCs w:val="24"/>
    </w:rPr>
  </w:style>
  <w:style w:type="paragraph" w:styleId="Fuzeile">
    <w:name w:val="footer"/>
    <w:basedOn w:val="Standard"/>
    <w:link w:val="FuzeileZchn"/>
    <w:uiPriority w:val="99"/>
    <w:unhideWhenUsed/>
    <w:rsid w:val="002416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692"/>
    <w:rPr>
      <w:rFonts w:ascii="Tahoma" w:hAnsi="Tahoma"/>
    </w:rPr>
  </w:style>
  <w:style w:type="paragraph" w:styleId="Funotentext">
    <w:name w:val="footnote text"/>
    <w:basedOn w:val="Standard"/>
    <w:link w:val="FunotentextZchn"/>
    <w:uiPriority w:val="99"/>
    <w:semiHidden/>
    <w:unhideWhenUsed/>
    <w:rsid w:val="006B50D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50D3"/>
    <w:rPr>
      <w:rFonts w:ascii="Tahoma" w:hAnsi="Tahoma"/>
      <w:sz w:val="20"/>
      <w:szCs w:val="20"/>
    </w:rPr>
  </w:style>
  <w:style w:type="character" w:styleId="Funotenzeichen">
    <w:name w:val="footnote reference"/>
    <w:basedOn w:val="Absatz-Standardschriftart"/>
    <w:uiPriority w:val="99"/>
    <w:semiHidden/>
    <w:unhideWhenUsed/>
    <w:rsid w:val="006B50D3"/>
    <w:rPr>
      <w:vertAlign w:val="superscript"/>
    </w:rPr>
  </w:style>
  <w:style w:type="table" w:styleId="Tabellengitternetz">
    <w:name w:val="Table Grid"/>
    <w:basedOn w:val="NormaleTabelle"/>
    <w:uiPriority w:val="59"/>
    <w:rsid w:val="00C44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81A49"/>
    <w:rPr>
      <w:sz w:val="16"/>
      <w:szCs w:val="16"/>
    </w:rPr>
  </w:style>
  <w:style w:type="paragraph" w:styleId="Kommentartext">
    <w:name w:val="annotation text"/>
    <w:basedOn w:val="Standard"/>
    <w:link w:val="KommentartextZchn"/>
    <w:uiPriority w:val="99"/>
    <w:semiHidden/>
    <w:unhideWhenUsed/>
    <w:rsid w:val="00081A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A49"/>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081A49"/>
    <w:rPr>
      <w:b/>
      <w:bCs/>
    </w:rPr>
  </w:style>
  <w:style w:type="character" w:customStyle="1" w:styleId="KommentarthemaZchn">
    <w:name w:val="Kommentarthema Zchn"/>
    <w:basedOn w:val="KommentartextZchn"/>
    <w:link w:val="Kommentarthema"/>
    <w:uiPriority w:val="99"/>
    <w:semiHidden/>
    <w:rsid w:val="00081A49"/>
    <w:rPr>
      <w:rFonts w:ascii="Tahoma" w:hAnsi="Tahoma"/>
      <w:b/>
      <w:bCs/>
      <w:sz w:val="20"/>
      <w:szCs w:val="20"/>
    </w:rPr>
  </w:style>
  <w:style w:type="paragraph" w:styleId="Sprechblasentext">
    <w:name w:val="Balloon Text"/>
    <w:basedOn w:val="Standard"/>
    <w:link w:val="SprechblasentextZchn"/>
    <w:uiPriority w:val="99"/>
    <w:semiHidden/>
    <w:unhideWhenUsed/>
    <w:rsid w:val="00081A49"/>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81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590"/>
    <w:rPr>
      <w:rFonts w:ascii="Tahoma" w:hAnsi="Tahoma"/>
    </w:rPr>
  </w:style>
  <w:style w:type="paragraph" w:styleId="berschrift1">
    <w:name w:val="heading 1"/>
    <w:basedOn w:val="Standard"/>
    <w:next w:val="Standard"/>
    <w:link w:val="berschrift1Zchn"/>
    <w:uiPriority w:val="9"/>
    <w:qFormat/>
    <w:rsid w:val="00A50590"/>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0590"/>
    <w:rPr>
      <w:rFonts w:ascii="Tahoma" w:eastAsiaTheme="majorEastAsia" w:hAnsi="Tahoma" w:cstheme="majorBidi"/>
      <w:b/>
      <w:bCs/>
      <w:color w:val="365F91" w:themeColor="accent1" w:themeShade="BF"/>
      <w:sz w:val="28"/>
      <w:szCs w:val="28"/>
    </w:rPr>
  </w:style>
  <w:style w:type="paragraph" w:customStyle="1" w:styleId="Default">
    <w:name w:val="Default"/>
    <w:rsid w:val="009E279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470B8"/>
    <w:pPr>
      <w:ind w:left="720"/>
      <w:contextualSpacing/>
    </w:pPr>
    <w:rPr>
      <w:rFonts w:eastAsiaTheme="minorEastAsia"/>
      <w:sz w:val="24"/>
      <w:lang w:eastAsia="de-DE"/>
    </w:rPr>
  </w:style>
  <w:style w:type="paragraph" w:styleId="Kopfzeile">
    <w:name w:val="header"/>
    <w:basedOn w:val="Default"/>
    <w:next w:val="Default"/>
    <w:link w:val="KopfzeileZchn"/>
    <w:uiPriority w:val="99"/>
    <w:rsid w:val="00C470B8"/>
    <w:rPr>
      <w:rFonts w:ascii="DJDPEK+MetaPlusNormalRoman" w:hAnsi="DJDPEK+MetaPlusNormalRoman" w:cstheme="minorBidi"/>
      <w:color w:val="auto"/>
    </w:rPr>
  </w:style>
  <w:style w:type="character" w:customStyle="1" w:styleId="KopfzeileZchn">
    <w:name w:val="Kopfzeile Zchn"/>
    <w:basedOn w:val="Absatz-Standardschriftart"/>
    <w:link w:val="Kopfzeile"/>
    <w:uiPriority w:val="99"/>
    <w:rsid w:val="00C470B8"/>
    <w:rPr>
      <w:rFonts w:ascii="DJDPEK+MetaPlusNormalRoman" w:hAnsi="DJDPEK+MetaPlusNormalRoman"/>
      <w:sz w:val="24"/>
      <w:szCs w:val="24"/>
    </w:rPr>
  </w:style>
  <w:style w:type="paragraph" w:styleId="Fuzeile">
    <w:name w:val="footer"/>
    <w:basedOn w:val="Standard"/>
    <w:link w:val="FuzeileZchn"/>
    <w:uiPriority w:val="99"/>
    <w:unhideWhenUsed/>
    <w:rsid w:val="002416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692"/>
    <w:rPr>
      <w:rFonts w:ascii="Tahoma" w:hAnsi="Tahoma"/>
    </w:rPr>
  </w:style>
  <w:style w:type="paragraph" w:styleId="Funotentext">
    <w:name w:val="footnote text"/>
    <w:basedOn w:val="Standard"/>
    <w:link w:val="FunotentextZchn"/>
    <w:uiPriority w:val="99"/>
    <w:semiHidden/>
    <w:unhideWhenUsed/>
    <w:rsid w:val="006B50D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50D3"/>
    <w:rPr>
      <w:rFonts w:ascii="Tahoma" w:hAnsi="Tahoma"/>
      <w:sz w:val="20"/>
      <w:szCs w:val="20"/>
    </w:rPr>
  </w:style>
  <w:style w:type="character" w:styleId="Funotenzeichen">
    <w:name w:val="footnote reference"/>
    <w:basedOn w:val="Absatz-Standardschriftart"/>
    <w:uiPriority w:val="99"/>
    <w:semiHidden/>
    <w:unhideWhenUsed/>
    <w:rsid w:val="006B50D3"/>
    <w:rPr>
      <w:vertAlign w:val="superscript"/>
    </w:rPr>
  </w:style>
  <w:style w:type="table" w:styleId="Tabellenraster">
    <w:name w:val="Table Grid"/>
    <w:basedOn w:val="NormaleTabelle"/>
    <w:uiPriority w:val="59"/>
    <w:rsid w:val="00C4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81A49"/>
    <w:rPr>
      <w:sz w:val="16"/>
      <w:szCs w:val="16"/>
    </w:rPr>
  </w:style>
  <w:style w:type="paragraph" w:styleId="Kommentartext">
    <w:name w:val="annotation text"/>
    <w:basedOn w:val="Standard"/>
    <w:link w:val="KommentartextZchn"/>
    <w:uiPriority w:val="99"/>
    <w:semiHidden/>
    <w:unhideWhenUsed/>
    <w:rsid w:val="00081A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A49"/>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081A49"/>
    <w:rPr>
      <w:b/>
      <w:bCs/>
    </w:rPr>
  </w:style>
  <w:style w:type="character" w:customStyle="1" w:styleId="KommentarthemaZchn">
    <w:name w:val="Kommentarthema Zchn"/>
    <w:basedOn w:val="KommentartextZchn"/>
    <w:link w:val="Kommentarthema"/>
    <w:uiPriority w:val="99"/>
    <w:semiHidden/>
    <w:rsid w:val="00081A49"/>
    <w:rPr>
      <w:rFonts w:ascii="Tahoma" w:hAnsi="Tahoma"/>
      <w:b/>
      <w:bCs/>
      <w:sz w:val="20"/>
      <w:szCs w:val="20"/>
    </w:rPr>
  </w:style>
  <w:style w:type="paragraph" w:styleId="Sprechblasentext">
    <w:name w:val="Balloon Text"/>
    <w:basedOn w:val="Standard"/>
    <w:link w:val="SprechblasentextZchn"/>
    <w:uiPriority w:val="99"/>
    <w:semiHidden/>
    <w:unhideWhenUsed/>
    <w:rsid w:val="00081A49"/>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81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98946">
      <w:bodyDiv w:val="1"/>
      <w:marLeft w:val="0"/>
      <w:marRight w:val="0"/>
      <w:marTop w:val="0"/>
      <w:marBottom w:val="0"/>
      <w:divBdr>
        <w:top w:val="none" w:sz="0" w:space="0" w:color="auto"/>
        <w:left w:val="none" w:sz="0" w:space="0" w:color="auto"/>
        <w:bottom w:val="none" w:sz="0" w:space="0" w:color="auto"/>
        <w:right w:val="none" w:sz="0" w:space="0" w:color="auto"/>
      </w:divBdr>
    </w:div>
    <w:div w:id="723456583">
      <w:bodyDiv w:val="1"/>
      <w:marLeft w:val="0"/>
      <w:marRight w:val="0"/>
      <w:marTop w:val="0"/>
      <w:marBottom w:val="0"/>
      <w:divBdr>
        <w:top w:val="none" w:sz="0" w:space="0" w:color="auto"/>
        <w:left w:val="none" w:sz="0" w:space="0" w:color="auto"/>
        <w:bottom w:val="none" w:sz="0" w:space="0" w:color="auto"/>
        <w:right w:val="none" w:sz="0" w:space="0" w:color="auto"/>
      </w:divBdr>
    </w:div>
    <w:div w:id="854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1D32-29E8-4C38-834B-B8AC3CF6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fbisc</dc:creator>
  <cp:lastModifiedBy>petzoldt</cp:lastModifiedBy>
  <cp:revision>2</cp:revision>
  <dcterms:created xsi:type="dcterms:W3CDTF">2019-09-04T17:16:00Z</dcterms:created>
  <dcterms:modified xsi:type="dcterms:W3CDTF">2019-09-04T17:16:00Z</dcterms:modified>
</cp:coreProperties>
</file>